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BB" w:rsidRPr="004D0ABB" w:rsidRDefault="004D0ABB" w:rsidP="004D0ABB">
      <w:pPr>
        <w:pStyle w:val="Title"/>
        <w:rPr>
          <w:rFonts w:ascii="Calibri" w:hAnsi="Calibri"/>
          <w:color w:val="auto"/>
        </w:rPr>
      </w:pPr>
      <w:r w:rsidRPr="004D0ABB">
        <w:rPr>
          <w:rFonts w:ascii="Calibri" w:hAnsi="Calibri"/>
          <w:color w:val="auto"/>
        </w:rPr>
        <w:t>Grade:</w:t>
      </w:r>
      <w:r w:rsidR="00FE0CAB">
        <w:rPr>
          <w:rFonts w:ascii="Calibri" w:hAnsi="Calibri"/>
          <w:color w:val="auto"/>
        </w:rPr>
        <w:t xml:space="preserve"> K </w:t>
      </w:r>
      <w:r w:rsidRPr="004D0ABB">
        <w:rPr>
          <w:rFonts w:ascii="Calibri" w:hAnsi="Calibri"/>
          <w:color w:val="auto"/>
        </w:rPr>
        <w:t>(ReadyGEN)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96"/>
        <w:gridCol w:w="1098"/>
        <w:gridCol w:w="1098"/>
        <w:gridCol w:w="2196"/>
        <w:gridCol w:w="2196"/>
        <w:gridCol w:w="1098"/>
        <w:gridCol w:w="1098"/>
        <w:gridCol w:w="2196"/>
      </w:tblGrid>
      <w:tr w:rsidR="004D0ABB" w:rsidRPr="00450F88" w:rsidTr="00EE2412">
        <w:tc>
          <w:tcPr>
            <w:tcW w:w="13176" w:type="dxa"/>
            <w:gridSpan w:val="8"/>
            <w:shd w:val="clear" w:color="auto" w:fill="A6A6A6"/>
          </w:tcPr>
          <w:p w:rsidR="004D0ABB" w:rsidRPr="00450F88" w:rsidRDefault="004D0ABB" w:rsidP="00EE2412">
            <w:pPr>
              <w:pStyle w:val="NoSpacing"/>
              <w:rPr>
                <w:b/>
                <w:sz w:val="36"/>
                <w:szCs w:val="36"/>
              </w:rPr>
            </w:pPr>
            <w:r>
              <w:rPr>
                <w:b/>
                <w:sz w:val="36"/>
                <w:szCs w:val="36"/>
              </w:rPr>
              <w:t>Grade K—Unit 5</w:t>
            </w:r>
          </w:p>
          <w:p w:rsidR="004D0ABB" w:rsidRPr="00450F88" w:rsidRDefault="004D0ABB" w:rsidP="00EE2412">
            <w:pPr>
              <w:pStyle w:val="NoSpacing"/>
              <w:rPr>
                <w:b/>
              </w:rPr>
            </w:pPr>
            <w:r>
              <w:rPr>
                <w:b/>
              </w:rPr>
              <w:t xml:space="preserve">Knowing About Patterns and Structures </w:t>
            </w:r>
          </w:p>
        </w:tc>
      </w:tr>
      <w:tr w:rsidR="004D0ABB" w:rsidRPr="00450F88" w:rsidTr="00EE2412">
        <w:tc>
          <w:tcPr>
            <w:tcW w:w="6588" w:type="dxa"/>
            <w:gridSpan w:val="4"/>
            <w:shd w:val="clear" w:color="auto" w:fill="A6A6A6"/>
          </w:tcPr>
          <w:p w:rsidR="004D0ABB" w:rsidRPr="00450F88" w:rsidRDefault="004D0ABB" w:rsidP="00EE2412">
            <w:pPr>
              <w:pStyle w:val="NoSpacing"/>
              <w:rPr>
                <w:b/>
              </w:rPr>
            </w:pPr>
            <w:r w:rsidRPr="00450F88">
              <w:rPr>
                <w:b/>
              </w:rPr>
              <w:t>MODULE  A</w:t>
            </w:r>
          </w:p>
        </w:tc>
        <w:tc>
          <w:tcPr>
            <w:tcW w:w="6588" w:type="dxa"/>
            <w:gridSpan w:val="4"/>
            <w:shd w:val="clear" w:color="auto" w:fill="A6A6A6"/>
          </w:tcPr>
          <w:p w:rsidR="004D0ABB" w:rsidRPr="00450F88" w:rsidRDefault="004D0ABB" w:rsidP="00EE2412">
            <w:pPr>
              <w:pStyle w:val="NoSpacing"/>
              <w:rPr>
                <w:b/>
              </w:rPr>
            </w:pPr>
            <w:r w:rsidRPr="00450F88">
              <w:rPr>
                <w:b/>
              </w:rPr>
              <w:t>MODULE  B</w:t>
            </w:r>
          </w:p>
        </w:tc>
      </w:tr>
      <w:tr w:rsidR="004D0ABB" w:rsidRPr="00450F88" w:rsidTr="00EE2412">
        <w:tc>
          <w:tcPr>
            <w:tcW w:w="6588" w:type="dxa"/>
            <w:gridSpan w:val="4"/>
            <w:shd w:val="clear" w:color="auto" w:fill="A6A6A6"/>
          </w:tcPr>
          <w:p w:rsidR="004D0ABB" w:rsidRPr="00450F88" w:rsidRDefault="004D0ABB" w:rsidP="00EE2412">
            <w:pPr>
              <w:pStyle w:val="NoSpacing"/>
              <w:rPr>
                <w:b/>
              </w:rPr>
            </w:pPr>
            <w:r w:rsidRPr="00450F88">
              <w:rPr>
                <w:b/>
              </w:rPr>
              <w:t>Anchor and Supporting Texts</w:t>
            </w:r>
          </w:p>
        </w:tc>
        <w:tc>
          <w:tcPr>
            <w:tcW w:w="6588" w:type="dxa"/>
            <w:gridSpan w:val="4"/>
            <w:shd w:val="clear" w:color="auto" w:fill="A6A6A6"/>
          </w:tcPr>
          <w:p w:rsidR="004D0ABB" w:rsidRPr="00450F88" w:rsidRDefault="004D0ABB" w:rsidP="00EE2412">
            <w:pPr>
              <w:pStyle w:val="NoSpacing"/>
              <w:rPr>
                <w:b/>
              </w:rPr>
            </w:pPr>
            <w:r w:rsidRPr="00450F88">
              <w:rPr>
                <w:b/>
              </w:rPr>
              <w:t>Anchor and Supporting Texts</w:t>
            </w:r>
          </w:p>
        </w:tc>
      </w:tr>
      <w:tr w:rsidR="004D0ABB" w:rsidRPr="00450F88" w:rsidTr="00EE2412">
        <w:tc>
          <w:tcPr>
            <w:tcW w:w="3294" w:type="dxa"/>
            <w:gridSpan w:val="2"/>
          </w:tcPr>
          <w:p w:rsidR="004D0ABB" w:rsidRPr="00450F88" w:rsidRDefault="004D0ABB" w:rsidP="00EE2412">
            <w:pPr>
              <w:pStyle w:val="NoSpacing"/>
              <w:rPr>
                <w:b/>
                <w:u w:val="single"/>
              </w:rPr>
            </w:pPr>
            <w:r w:rsidRPr="00450F88">
              <w:rPr>
                <w:b/>
                <w:u w:val="single"/>
              </w:rPr>
              <w:t>Anchor Text:</w:t>
            </w:r>
          </w:p>
          <w:p w:rsidR="004D0ABB" w:rsidRPr="00450F88" w:rsidRDefault="004D0ABB" w:rsidP="00EE2412">
            <w:pPr>
              <w:pStyle w:val="NoSpacing"/>
              <w:rPr>
                <w:b/>
              </w:rPr>
            </w:pPr>
            <w:r>
              <w:rPr>
                <w:b/>
              </w:rPr>
              <w:t>The Tiny Seed (400L)</w:t>
            </w:r>
          </w:p>
        </w:tc>
        <w:tc>
          <w:tcPr>
            <w:tcW w:w="3294" w:type="dxa"/>
            <w:gridSpan w:val="2"/>
          </w:tcPr>
          <w:p w:rsidR="004D0ABB" w:rsidRPr="00450F88" w:rsidRDefault="004D0ABB" w:rsidP="00EE2412">
            <w:pPr>
              <w:pStyle w:val="NoSpacing"/>
              <w:rPr>
                <w:b/>
                <w:u w:val="single"/>
              </w:rPr>
            </w:pPr>
            <w:r w:rsidRPr="00450F88">
              <w:rPr>
                <w:b/>
                <w:u w:val="single"/>
              </w:rPr>
              <w:t>Supporting Text:</w:t>
            </w:r>
          </w:p>
          <w:p w:rsidR="004D0ABB" w:rsidRPr="00450F88" w:rsidRDefault="004D0ABB" w:rsidP="00EE2412">
            <w:pPr>
              <w:pStyle w:val="NoSpacing"/>
              <w:rPr>
                <w:b/>
              </w:rPr>
            </w:pPr>
            <w:r>
              <w:rPr>
                <w:b/>
              </w:rPr>
              <w:t>Jack’s Garden (200L)</w:t>
            </w:r>
          </w:p>
        </w:tc>
        <w:tc>
          <w:tcPr>
            <w:tcW w:w="3294" w:type="dxa"/>
            <w:gridSpan w:val="2"/>
          </w:tcPr>
          <w:p w:rsidR="004D0ABB" w:rsidRPr="00D72CF5" w:rsidRDefault="004D0ABB" w:rsidP="00EE2412">
            <w:pPr>
              <w:pStyle w:val="NoSpacing"/>
              <w:rPr>
                <w:b/>
                <w:u w:val="single"/>
              </w:rPr>
            </w:pPr>
            <w:r w:rsidRPr="00D72CF5">
              <w:rPr>
                <w:b/>
                <w:u w:val="single"/>
              </w:rPr>
              <w:t>Anchor Text:</w:t>
            </w:r>
          </w:p>
          <w:p w:rsidR="004D0ABB" w:rsidRPr="00450F88" w:rsidRDefault="004D0ABB" w:rsidP="00EE2412">
            <w:pPr>
              <w:pStyle w:val="NoSpacing"/>
              <w:rPr>
                <w:b/>
              </w:rPr>
            </w:pPr>
            <w:r>
              <w:rPr>
                <w:b/>
              </w:rPr>
              <w:t>Plant Patterns (740L)</w:t>
            </w:r>
          </w:p>
        </w:tc>
        <w:tc>
          <w:tcPr>
            <w:tcW w:w="3294" w:type="dxa"/>
            <w:gridSpan w:val="2"/>
          </w:tcPr>
          <w:p w:rsidR="004D0ABB" w:rsidRPr="00D72CF5" w:rsidRDefault="004D0ABB" w:rsidP="00EE2412">
            <w:pPr>
              <w:pStyle w:val="NoSpacing"/>
              <w:rPr>
                <w:b/>
                <w:u w:val="single"/>
              </w:rPr>
            </w:pPr>
            <w:r w:rsidRPr="00D72CF5">
              <w:rPr>
                <w:b/>
                <w:u w:val="single"/>
              </w:rPr>
              <w:t>Supporting Text:</w:t>
            </w:r>
          </w:p>
          <w:p w:rsidR="004D0ABB" w:rsidRPr="00450F88" w:rsidRDefault="004D0ABB" w:rsidP="00EE2412">
            <w:pPr>
              <w:pStyle w:val="NoSpacing"/>
              <w:rPr>
                <w:b/>
              </w:rPr>
            </w:pPr>
            <w:r>
              <w:rPr>
                <w:b/>
              </w:rPr>
              <w:t>Swirl by Swirl: Spirals in Nature (330L)</w:t>
            </w:r>
          </w:p>
        </w:tc>
      </w:tr>
      <w:tr w:rsidR="004D0ABB" w:rsidRPr="00450F88" w:rsidTr="00EE2412">
        <w:tc>
          <w:tcPr>
            <w:tcW w:w="6588" w:type="dxa"/>
            <w:gridSpan w:val="4"/>
            <w:shd w:val="clear" w:color="auto" w:fill="A6A6A6"/>
          </w:tcPr>
          <w:p w:rsidR="004D0ABB" w:rsidRPr="00450F88" w:rsidRDefault="004D0ABB" w:rsidP="00EE2412">
            <w:pPr>
              <w:pStyle w:val="NoSpacing"/>
              <w:rPr>
                <w:b/>
              </w:rPr>
            </w:pPr>
            <w:r>
              <w:rPr>
                <w:b/>
              </w:rPr>
              <w:t xml:space="preserve">Student </w:t>
            </w:r>
            <w:r w:rsidRPr="00450F88">
              <w:rPr>
                <w:b/>
              </w:rPr>
              <w:t>Resources (included with the Text Collection)</w:t>
            </w:r>
          </w:p>
        </w:tc>
        <w:tc>
          <w:tcPr>
            <w:tcW w:w="6588" w:type="dxa"/>
            <w:gridSpan w:val="4"/>
            <w:shd w:val="clear" w:color="auto" w:fill="A6A6A6"/>
          </w:tcPr>
          <w:p w:rsidR="004D0ABB" w:rsidRPr="00450F88" w:rsidRDefault="004D0ABB" w:rsidP="00EE2412">
            <w:pPr>
              <w:pStyle w:val="NoSpacing"/>
              <w:rPr>
                <w:b/>
              </w:rPr>
            </w:pPr>
            <w:r>
              <w:rPr>
                <w:b/>
              </w:rPr>
              <w:t xml:space="preserve">Student </w:t>
            </w:r>
            <w:r w:rsidRPr="00450F88">
              <w:rPr>
                <w:b/>
              </w:rPr>
              <w:t>Resources (included with the Text Collection)</w:t>
            </w:r>
          </w:p>
        </w:tc>
      </w:tr>
      <w:tr w:rsidR="004D0ABB" w:rsidRPr="00450F88" w:rsidTr="00EE2412">
        <w:tc>
          <w:tcPr>
            <w:tcW w:w="6588" w:type="dxa"/>
            <w:gridSpan w:val="4"/>
          </w:tcPr>
          <w:p w:rsidR="004D0ABB" w:rsidRDefault="004D0ABB" w:rsidP="00EE2412">
            <w:pPr>
              <w:pStyle w:val="NoSpacing"/>
              <w:rPr>
                <w:b/>
              </w:rPr>
            </w:pPr>
            <w:r>
              <w:rPr>
                <w:b/>
              </w:rPr>
              <w:t>Poetry:</w:t>
            </w:r>
          </w:p>
          <w:p w:rsidR="004D0ABB" w:rsidRDefault="004D0ABB" w:rsidP="004D0ABB">
            <w:pPr>
              <w:pStyle w:val="NoSpacing"/>
              <w:numPr>
                <w:ilvl w:val="0"/>
                <w:numId w:val="1"/>
              </w:numPr>
              <w:rPr>
                <w:b/>
              </w:rPr>
            </w:pPr>
            <w:r>
              <w:rPr>
                <w:b/>
              </w:rPr>
              <w:t>The Seed by Aileen Fisher</w:t>
            </w:r>
          </w:p>
          <w:p w:rsidR="004D0ABB" w:rsidRPr="00450F88" w:rsidRDefault="004D0ABB" w:rsidP="004D0ABB">
            <w:pPr>
              <w:pStyle w:val="NoSpacing"/>
              <w:numPr>
                <w:ilvl w:val="0"/>
                <w:numId w:val="1"/>
              </w:numPr>
              <w:rPr>
                <w:b/>
              </w:rPr>
            </w:pPr>
            <w:r>
              <w:rPr>
                <w:b/>
              </w:rPr>
              <w:t xml:space="preserve">Green Plants by </w:t>
            </w:r>
            <w:proofErr w:type="spellStart"/>
            <w:r>
              <w:rPr>
                <w:b/>
              </w:rPr>
              <w:t>Meish</w:t>
            </w:r>
            <w:proofErr w:type="spellEnd"/>
            <w:r>
              <w:rPr>
                <w:b/>
              </w:rPr>
              <w:t xml:space="preserve"> Goldfish</w:t>
            </w:r>
          </w:p>
        </w:tc>
        <w:tc>
          <w:tcPr>
            <w:tcW w:w="6588" w:type="dxa"/>
            <w:gridSpan w:val="4"/>
          </w:tcPr>
          <w:p w:rsidR="004D0ABB" w:rsidRDefault="004D0ABB" w:rsidP="00EE2412">
            <w:pPr>
              <w:pStyle w:val="NoSpacing"/>
              <w:rPr>
                <w:b/>
              </w:rPr>
            </w:pPr>
            <w:r>
              <w:rPr>
                <w:b/>
              </w:rPr>
              <w:t>Poetry:</w:t>
            </w:r>
          </w:p>
          <w:p w:rsidR="004D0ABB" w:rsidRDefault="004D0ABB" w:rsidP="004D0ABB">
            <w:pPr>
              <w:pStyle w:val="NoSpacing"/>
              <w:numPr>
                <w:ilvl w:val="0"/>
                <w:numId w:val="2"/>
              </w:numPr>
              <w:rPr>
                <w:b/>
              </w:rPr>
            </w:pPr>
            <w:r>
              <w:rPr>
                <w:b/>
              </w:rPr>
              <w:t xml:space="preserve">Rainbow by </w:t>
            </w:r>
            <w:proofErr w:type="spellStart"/>
            <w:r>
              <w:rPr>
                <w:b/>
              </w:rPr>
              <w:t>Meish</w:t>
            </w:r>
            <w:proofErr w:type="spellEnd"/>
            <w:r>
              <w:rPr>
                <w:b/>
              </w:rPr>
              <w:t xml:space="preserve"> Goldfish</w:t>
            </w:r>
          </w:p>
          <w:p w:rsidR="004D0ABB" w:rsidRPr="00450F88" w:rsidRDefault="004D0ABB" w:rsidP="004D0ABB">
            <w:pPr>
              <w:pStyle w:val="NoSpacing"/>
              <w:numPr>
                <w:ilvl w:val="0"/>
                <w:numId w:val="2"/>
              </w:numPr>
              <w:rPr>
                <w:b/>
              </w:rPr>
            </w:pPr>
            <w:r>
              <w:rPr>
                <w:b/>
              </w:rPr>
              <w:t xml:space="preserve">Zigzag by Loris </w:t>
            </w:r>
            <w:proofErr w:type="spellStart"/>
            <w:r>
              <w:rPr>
                <w:b/>
              </w:rPr>
              <w:t>Lesynski</w:t>
            </w:r>
            <w:proofErr w:type="spellEnd"/>
          </w:p>
        </w:tc>
      </w:tr>
      <w:tr w:rsidR="004D0ABB" w:rsidRPr="00450F88" w:rsidTr="00EE2412">
        <w:tc>
          <w:tcPr>
            <w:tcW w:w="6588" w:type="dxa"/>
            <w:gridSpan w:val="4"/>
            <w:shd w:val="clear" w:color="auto" w:fill="A6A6A6"/>
          </w:tcPr>
          <w:p w:rsidR="004D0ABB" w:rsidRDefault="004D0ABB" w:rsidP="00EE2412">
            <w:pPr>
              <w:pStyle w:val="NoSpacing"/>
              <w:rPr>
                <w:b/>
              </w:rPr>
            </w:pPr>
            <w:r>
              <w:rPr>
                <w:b/>
              </w:rPr>
              <w:t xml:space="preserve">Standards Highlights </w:t>
            </w:r>
          </w:p>
        </w:tc>
        <w:tc>
          <w:tcPr>
            <w:tcW w:w="6588" w:type="dxa"/>
            <w:gridSpan w:val="4"/>
            <w:shd w:val="clear" w:color="auto" w:fill="A6A6A6"/>
          </w:tcPr>
          <w:p w:rsidR="004D0ABB" w:rsidRPr="00450F88" w:rsidRDefault="004D0ABB" w:rsidP="00EE2412">
            <w:pPr>
              <w:pStyle w:val="NoSpacing"/>
              <w:rPr>
                <w:b/>
              </w:rPr>
            </w:pPr>
            <w:r>
              <w:rPr>
                <w:b/>
              </w:rPr>
              <w:t>Standards Highlights</w:t>
            </w:r>
          </w:p>
        </w:tc>
      </w:tr>
      <w:tr w:rsidR="004D0ABB" w:rsidRPr="00450F88" w:rsidTr="00EE2412">
        <w:tc>
          <w:tcPr>
            <w:tcW w:w="6588" w:type="dxa"/>
            <w:gridSpan w:val="4"/>
          </w:tcPr>
          <w:p w:rsidR="004D0ABB" w:rsidRDefault="004D0ABB" w:rsidP="004D0ABB">
            <w:pPr>
              <w:pStyle w:val="NoSpacing"/>
              <w:numPr>
                <w:ilvl w:val="0"/>
                <w:numId w:val="3"/>
              </w:numPr>
            </w:pPr>
            <w:r>
              <w:t>Questions</w:t>
            </w:r>
          </w:p>
          <w:p w:rsidR="004D0ABB" w:rsidRDefault="004D0ABB" w:rsidP="004D0ABB">
            <w:pPr>
              <w:pStyle w:val="NoSpacing"/>
              <w:numPr>
                <w:ilvl w:val="0"/>
                <w:numId w:val="3"/>
              </w:numPr>
            </w:pPr>
            <w:r>
              <w:t>Unknown words</w:t>
            </w:r>
          </w:p>
          <w:p w:rsidR="004D0ABB" w:rsidRPr="004D0ABB" w:rsidRDefault="004D0ABB" w:rsidP="004D0ABB">
            <w:pPr>
              <w:pStyle w:val="NoSpacing"/>
              <w:numPr>
                <w:ilvl w:val="0"/>
                <w:numId w:val="3"/>
              </w:numPr>
            </w:pPr>
            <w:r>
              <w:t>Text types</w:t>
            </w:r>
          </w:p>
        </w:tc>
        <w:tc>
          <w:tcPr>
            <w:tcW w:w="6588" w:type="dxa"/>
            <w:gridSpan w:val="4"/>
          </w:tcPr>
          <w:p w:rsidR="004D0ABB" w:rsidRPr="004D0ABB" w:rsidRDefault="004D0ABB" w:rsidP="004D0ABB">
            <w:pPr>
              <w:pStyle w:val="NoSpacing"/>
              <w:numPr>
                <w:ilvl w:val="0"/>
                <w:numId w:val="3"/>
              </w:numPr>
            </w:pPr>
            <w:r w:rsidRPr="004D0ABB">
              <w:t>Main topic</w:t>
            </w:r>
          </w:p>
          <w:p w:rsidR="004D0ABB" w:rsidRPr="004D0ABB" w:rsidRDefault="004D0ABB" w:rsidP="004D0ABB">
            <w:pPr>
              <w:pStyle w:val="NoSpacing"/>
              <w:numPr>
                <w:ilvl w:val="0"/>
                <w:numId w:val="3"/>
              </w:numPr>
            </w:pPr>
            <w:r w:rsidRPr="004D0ABB">
              <w:t>Unknown words</w:t>
            </w:r>
          </w:p>
          <w:p w:rsidR="004D0ABB" w:rsidRPr="00450F88" w:rsidRDefault="004D0ABB" w:rsidP="004D0ABB">
            <w:pPr>
              <w:pStyle w:val="NoSpacing"/>
              <w:numPr>
                <w:ilvl w:val="0"/>
                <w:numId w:val="3"/>
              </w:numPr>
              <w:rPr>
                <w:b/>
              </w:rPr>
            </w:pPr>
            <w:r w:rsidRPr="004D0ABB">
              <w:t>Illustrations/Text</w:t>
            </w:r>
          </w:p>
        </w:tc>
      </w:tr>
      <w:tr w:rsidR="004D0ABB" w:rsidRPr="00450F88" w:rsidTr="00EE2412">
        <w:tc>
          <w:tcPr>
            <w:tcW w:w="6588" w:type="dxa"/>
            <w:gridSpan w:val="4"/>
            <w:shd w:val="clear" w:color="auto" w:fill="A6A6A6"/>
          </w:tcPr>
          <w:p w:rsidR="004D0ABB" w:rsidRPr="00450F88" w:rsidRDefault="004D0ABB" w:rsidP="00EE2412">
            <w:pPr>
              <w:pStyle w:val="NoSpacing"/>
              <w:rPr>
                <w:b/>
              </w:rPr>
            </w:pPr>
            <w:r w:rsidRPr="00450F88">
              <w:rPr>
                <w:b/>
              </w:rPr>
              <w:t>GOALS</w:t>
            </w:r>
          </w:p>
        </w:tc>
        <w:tc>
          <w:tcPr>
            <w:tcW w:w="6588" w:type="dxa"/>
            <w:gridSpan w:val="4"/>
            <w:shd w:val="clear" w:color="auto" w:fill="A6A6A6"/>
          </w:tcPr>
          <w:p w:rsidR="004D0ABB" w:rsidRPr="00450F88" w:rsidRDefault="004D0ABB" w:rsidP="00EE2412">
            <w:pPr>
              <w:pStyle w:val="NoSpacing"/>
              <w:rPr>
                <w:b/>
              </w:rPr>
            </w:pPr>
            <w:r>
              <w:rPr>
                <w:b/>
              </w:rPr>
              <w:t>GOALS</w:t>
            </w:r>
          </w:p>
        </w:tc>
      </w:tr>
      <w:tr w:rsidR="004D0ABB" w:rsidRPr="00450F88" w:rsidTr="00EE2412">
        <w:tc>
          <w:tcPr>
            <w:tcW w:w="6588" w:type="dxa"/>
            <w:gridSpan w:val="4"/>
          </w:tcPr>
          <w:p w:rsidR="004D0ABB" w:rsidRDefault="004D0ABB" w:rsidP="004D0ABB">
            <w:pPr>
              <w:pStyle w:val="NoSpacing"/>
              <w:numPr>
                <w:ilvl w:val="0"/>
                <w:numId w:val="4"/>
              </w:numPr>
            </w:pPr>
            <w:r>
              <w:t>Readers will recognize that literary texts have different structures and patterns.</w:t>
            </w:r>
          </w:p>
          <w:p w:rsidR="004D0ABB" w:rsidRDefault="004D0ABB" w:rsidP="004D0ABB">
            <w:pPr>
              <w:pStyle w:val="NoSpacing"/>
              <w:numPr>
                <w:ilvl w:val="0"/>
                <w:numId w:val="4"/>
              </w:numPr>
            </w:pPr>
            <w:r>
              <w:t>Writers will, through a combination of dictating, drawing, and writing, compose an opinion about a text.</w:t>
            </w:r>
          </w:p>
          <w:p w:rsidR="004D0ABB" w:rsidRPr="004D0ABB" w:rsidRDefault="004D0ABB" w:rsidP="004D0ABB">
            <w:pPr>
              <w:pStyle w:val="NoSpacing"/>
              <w:numPr>
                <w:ilvl w:val="0"/>
                <w:numId w:val="4"/>
              </w:numPr>
            </w:pPr>
            <w:r>
              <w:t>Learners will recognize patterns in literary structures.</w:t>
            </w:r>
          </w:p>
        </w:tc>
        <w:tc>
          <w:tcPr>
            <w:tcW w:w="6588" w:type="dxa"/>
            <w:gridSpan w:val="4"/>
          </w:tcPr>
          <w:p w:rsidR="004D0ABB" w:rsidRDefault="004D0ABB" w:rsidP="004D0ABB">
            <w:pPr>
              <w:pStyle w:val="NoSpacing"/>
              <w:numPr>
                <w:ilvl w:val="0"/>
                <w:numId w:val="4"/>
              </w:numPr>
            </w:pPr>
            <w:r>
              <w:t>Readers will determine the main topic of an informational text.</w:t>
            </w:r>
          </w:p>
          <w:p w:rsidR="004D0ABB" w:rsidRDefault="004D0ABB" w:rsidP="004D0ABB">
            <w:pPr>
              <w:pStyle w:val="NoSpacing"/>
              <w:numPr>
                <w:ilvl w:val="0"/>
                <w:numId w:val="4"/>
              </w:numPr>
            </w:pPr>
            <w:r>
              <w:t xml:space="preserve">Writers will write a Did You Know? </w:t>
            </w:r>
            <w:proofErr w:type="gramStart"/>
            <w:r>
              <w:t>book</w:t>
            </w:r>
            <w:proofErr w:type="gramEnd"/>
            <w:r>
              <w:t xml:space="preserve"> that includes information learned through the anchor text and supporting texts.</w:t>
            </w:r>
          </w:p>
          <w:p w:rsidR="004D0ABB" w:rsidRPr="004D0ABB" w:rsidRDefault="004D0ABB" w:rsidP="004D0ABB">
            <w:pPr>
              <w:pStyle w:val="NoSpacing"/>
              <w:numPr>
                <w:ilvl w:val="0"/>
                <w:numId w:val="4"/>
              </w:numPr>
            </w:pPr>
            <w:r>
              <w:t>Learners will explore patterns in nature.</w:t>
            </w:r>
          </w:p>
        </w:tc>
      </w:tr>
      <w:tr w:rsidR="004D0ABB" w:rsidRPr="00450F88" w:rsidTr="00EE2412">
        <w:tc>
          <w:tcPr>
            <w:tcW w:w="6588" w:type="dxa"/>
            <w:gridSpan w:val="4"/>
            <w:shd w:val="clear" w:color="auto" w:fill="A6A6A6"/>
          </w:tcPr>
          <w:p w:rsidR="004D0ABB" w:rsidRPr="00450F88" w:rsidRDefault="004D0ABB" w:rsidP="00EE2412">
            <w:pPr>
              <w:pStyle w:val="NoSpacing"/>
              <w:rPr>
                <w:b/>
              </w:rPr>
            </w:pPr>
            <w:r w:rsidRPr="00450F88">
              <w:rPr>
                <w:b/>
              </w:rPr>
              <w:t>Enduring Understandings:</w:t>
            </w:r>
          </w:p>
        </w:tc>
        <w:tc>
          <w:tcPr>
            <w:tcW w:w="6588" w:type="dxa"/>
            <w:gridSpan w:val="4"/>
            <w:shd w:val="clear" w:color="auto" w:fill="A6A6A6"/>
          </w:tcPr>
          <w:p w:rsidR="004D0ABB" w:rsidRPr="00450F88" w:rsidRDefault="004D0ABB" w:rsidP="00EE2412">
            <w:pPr>
              <w:pStyle w:val="NoSpacing"/>
              <w:rPr>
                <w:b/>
              </w:rPr>
            </w:pPr>
            <w:r w:rsidRPr="00450F88">
              <w:rPr>
                <w:b/>
              </w:rPr>
              <w:t>Enduring Understandings:</w:t>
            </w:r>
          </w:p>
        </w:tc>
      </w:tr>
      <w:tr w:rsidR="004D0ABB" w:rsidRPr="00450F88" w:rsidTr="00EE2412">
        <w:tc>
          <w:tcPr>
            <w:tcW w:w="2196" w:type="dxa"/>
          </w:tcPr>
          <w:p w:rsidR="004D0ABB" w:rsidRPr="00450F88" w:rsidRDefault="004D0ABB" w:rsidP="00EE2412">
            <w:pPr>
              <w:pStyle w:val="NoSpacing"/>
            </w:pPr>
            <w:r>
              <w:t>Readers understand that different text types have different structures and patterns.</w:t>
            </w:r>
          </w:p>
        </w:tc>
        <w:tc>
          <w:tcPr>
            <w:tcW w:w="2196" w:type="dxa"/>
            <w:gridSpan w:val="2"/>
          </w:tcPr>
          <w:p w:rsidR="004D0ABB" w:rsidRPr="00450F88" w:rsidRDefault="004D0ABB" w:rsidP="00EE2412">
            <w:pPr>
              <w:pStyle w:val="NoSpacing"/>
            </w:pPr>
            <w:r>
              <w:t>Writers understand that opinion writing expresses preferences by the author.</w:t>
            </w:r>
          </w:p>
        </w:tc>
        <w:tc>
          <w:tcPr>
            <w:tcW w:w="2196" w:type="dxa"/>
          </w:tcPr>
          <w:p w:rsidR="004D0ABB" w:rsidRPr="00450F88" w:rsidRDefault="004D0ABB" w:rsidP="00EE2412">
            <w:pPr>
              <w:pStyle w:val="NoSpacing"/>
            </w:pPr>
            <w:r>
              <w:t>Learners understand that patterns are found in literary structures.</w:t>
            </w:r>
          </w:p>
        </w:tc>
        <w:tc>
          <w:tcPr>
            <w:tcW w:w="2196" w:type="dxa"/>
          </w:tcPr>
          <w:p w:rsidR="004D0ABB" w:rsidRPr="00450F88" w:rsidRDefault="004D0ABB" w:rsidP="00EE2412">
            <w:pPr>
              <w:pStyle w:val="NoSpacing"/>
            </w:pPr>
            <w:r>
              <w:t>Readers understand that texts contain a main idea and details that support it.</w:t>
            </w:r>
          </w:p>
        </w:tc>
        <w:tc>
          <w:tcPr>
            <w:tcW w:w="2196" w:type="dxa"/>
            <w:gridSpan w:val="2"/>
          </w:tcPr>
          <w:p w:rsidR="004D0ABB" w:rsidRPr="00450F88" w:rsidRDefault="004D0ABB" w:rsidP="00EE2412">
            <w:pPr>
              <w:pStyle w:val="NoSpacing"/>
            </w:pPr>
            <w:r>
              <w:t>Writers understand that informational texts include information about a topic that can be developed through research.</w:t>
            </w:r>
          </w:p>
        </w:tc>
        <w:tc>
          <w:tcPr>
            <w:tcW w:w="2196" w:type="dxa"/>
          </w:tcPr>
          <w:p w:rsidR="004D0ABB" w:rsidRPr="00450F88" w:rsidRDefault="004D0ABB" w:rsidP="00EE2412">
            <w:pPr>
              <w:pStyle w:val="NoSpacing"/>
            </w:pPr>
            <w:r>
              <w:t>Learners understand that there are different kinds of patterns in nature.</w:t>
            </w:r>
          </w:p>
        </w:tc>
      </w:tr>
      <w:tr w:rsidR="004D0ABB" w:rsidRPr="00450F88" w:rsidTr="00EE2412">
        <w:tc>
          <w:tcPr>
            <w:tcW w:w="6588" w:type="dxa"/>
            <w:gridSpan w:val="4"/>
            <w:shd w:val="clear" w:color="auto" w:fill="A6A6A6"/>
          </w:tcPr>
          <w:p w:rsidR="004D0ABB" w:rsidRPr="00450F88" w:rsidRDefault="004D0ABB" w:rsidP="00EE2412">
            <w:pPr>
              <w:pStyle w:val="NoSpacing"/>
              <w:rPr>
                <w:b/>
              </w:rPr>
            </w:pPr>
            <w:r w:rsidRPr="00450F88">
              <w:rPr>
                <w:b/>
              </w:rPr>
              <w:lastRenderedPageBreak/>
              <w:t xml:space="preserve">Big Idea and Content Connection </w:t>
            </w:r>
          </w:p>
        </w:tc>
        <w:tc>
          <w:tcPr>
            <w:tcW w:w="6588" w:type="dxa"/>
            <w:gridSpan w:val="4"/>
            <w:shd w:val="clear" w:color="auto" w:fill="A6A6A6"/>
          </w:tcPr>
          <w:p w:rsidR="004D0ABB" w:rsidRPr="00450F88" w:rsidRDefault="004D0ABB" w:rsidP="00EE2412">
            <w:pPr>
              <w:pStyle w:val="NoSpacing"/>
              <w:rPr>
                <w:b/>
              </w:rPr>
            </w:pPr>
            <w:r w:rsidRPr="00450F88">
              <w:rPr>
                <w:b/>
              </w:rPr>
              <w:t>Big Idea and Content Connection</w:t>
            </w:r>
          </w:p>
        </w:tc>
      </w:tr>
      <w:tr w:rsidR="004D0ABB" w:rsidRPr="00450F88" w:rsidTr="00EE2412">
        <w:tc>
          <w:tcPr>
            <w:tcW w:w="6588" w:type="dxa"/>
            <w:gridSpan w:val="4"/>
          </w:tcPr>
          <w:p w:rsidR="004D0ABB" w:rsidRDefault="004D0ABB" w:rsidP="004D0ABB">
            <w:pPr>
              <w:pStyle w:val="NoSpacing"/>
              <w:rPr>
                <w:b/>
              </w:rPr>
            </w:pPr>
            <w:r>
              <w:rPr>
                <w:b/>
              </w:rPr>
              <w:t>Structures and Patterns</w:t>
            </w:r>
          </w:p>
          <w:p w:rsidR="004D0ABB" w:rsidRDefault="004D0ABB" w:rsidP="004D0ABB">
            <w:pPr>
              <w:pStyle w:val="NoSpacing"/>
              <w:rPr>
                <w:b/>
              </w:rPr>
            </w:pPr>
            <w:r>
              <w:rPr>
                <w:b/>
              </w:rPr>
              <w:t>Science Content Connection:</w:t>
            </w:r>
          </w:p>
          <w:p w:rsidR="004D0ABB" w:rsidRPr="00B650D0" w:rsidRDefault="004D0ABB" w:rsidP="004D0ABB">
            <w:pPr>
              <w:pStyle w:val="NoSpacing"/>
              <w:rPr>
                <w:b/>
              </w:rPr>
            </w:pPr>
            <w:r>
              <w:rPr>
                <w:b/>
              </w:rPr>
              <w:t xml:space="preserve">K-LS1-1.  </w:t>
            </w:r>
            <w:r>
              <w:t>Use observations to describe patterns of what plants and animals (including humans) need to survive.</w:t>
            </w:r>
            <w:r>
              <w:rPr>
                <w:b/>
              </w:rPr>
              <w:t xml:space="preserve"> </w:t>
            </w:r>
          </w:p>
        </w:tc>
        <w:tc>
          <w:tcPr>
            <w:tcW w:w="6588" w:type="dxa"/>
            <w:gridSpan w:val="4"/>
          </w:tcPr>
          <w:p w:rsidR="004D0ABB" w:rsidRDefault="004D0ABB" w:rsidP="004D0ABB">
            <w:pPr>
              <w:pStyle w:val="NoSpacing"/>
              <w:rPr>
                <w:b/>
              </w:rPr>
            </w:pPr>
            <w:r>
              <w:rPr>
                <w:b/>
              </w:rPr>
              <w:t>From Molecules to Organisms: Structures and Processes</w:t>
            </w:r>
          </w:p>
          <w:p w:rsidR="004D0ABB" w:rsidRDefault="004D0ABB" w:rsidP="004D0ABB">
            <w:pPr>
              <w:pStyle w:val="NoSpacing"/>
              <w:rPr>
                <w:b/>
              </w:rPr>
            </w:pPr>
            <w:r>
              <w:rPr>
                <w:b/>
              </w:rPr>
              <w:t>Science Content Connection:</w:t>
            </w:r>
          </w:p>
          <w:p w:rsidR="004D0ABB" w:rsidRPr="000E49AA" w:rsidRDefault="004D0ABB" w:rsidP="004D0ABB">
            <w:pPr>
              <w:pStyle w:val="NoSpacing"/>
            </w:pPr>
            <w:r>
              <w:rPr>
                <w:b/>
              </w:rPr>
              <w:t xml:space="preserve">K-LS1-1.  </w:t>
            </w:r>
            <w:r>
              <w:t>Use observations to describe patterns of what plants and animals (including humans) need to survive.</w:t>
            </w:r>
          </w:p>
        </w:tc>
      </w:tr>
      <w:tr w:rsidR="004D0ABB" w:rsidRPr="00450F88" w:rsidTr="00EE2412">
        <w:tc>
          <w:tcPr>
            <w:tcW w:w="6588" w:type="dxa"/>
            <w:gridSpan w:val="4"/>
            <w:shd w:val="clear" w:color="auto" w:fill="A6A6A6"/>
          </w:tcPr>
          <w:p w:rsidR="004D0ABB" w:rsidRPr="00B650D0" w:rsidRDefault="004D0ABB" w:rsidP="00EE2412">
            <w:pPr>
              <w:pStyle w:val="NoSpacing"/>
              <w:rPr>
                <w:b/>
              </w:rPr>
            </w:pPr>
            <w:r w:rsidRPr="00B650D0">
              <w:rPr>
                <w:b/>
              </w:rPr>
              <w:t>Essential Question(s)</w:t>
            </w:r>
          </w:p>
        </w:tc>
        <w:tc>
          <w:tcPr>
            <w:tcW w:w="6588" w:type="dxa"/>
            <w:gridSpan w:val="4"/>
            <w:shd w:val="clear" w:color="auto" w:fill="A6A6A6"/>
          </w:tcPr>
          <w:p w:rsidR="004D0ABB" w:rsidRPr="00450F88" w:rsidRDefault="004D0ABB" w:rsidP="00EE2412">
            <w:pPr>
              <w:pStyle w:val="NoSpacing"/>
              <w:rPr>
                <w:b/>
              </w:rPr>
            </w:pPr>
            <w:r w:rsidRPr="00B650D0">
              <w:rPr>
                <w:b/>
              </w:rPr>
              <w:t>Essential Question(s)</w:t>
            </w:r>
          </w:p>
        </w:tc>
      </w:tr>
      <w:tr w:rsidR="004D0ABB" w:rsidRPr="00450F88" w:rsidTr="00EE2412">
        <w:tc>
          <w:tcPr>
            <w:tcW w:w="6588" w:type="dxa"/>
            <w:gridSpan w:val="4"/>
          </w:tcPr>
          <w:p w:rsidR="004D0ABB" w:rsidRDefault="004D0ABB" w:rsidP="00EE2412">
            <w:pPr>
              <w:pStyle w:val="NoSpacing"/>
            </w:pPr>
            <w:r w:rsidRPr="00B650D0">
              <w:rPr>
                <w:b/>
                <w:u w:val="single"/>
              </w:rPr>
              <w:t>Reading:</w:t>
            </w:r>
          </w:p>
          <w:p w:rsidR="004D0ABB" w:rsidRDefault="004D0ABB" w:rsidP="004D0ABB">
            <w:pPr>
              <w:pStyle w:val="NoSpacing"/>
              <w:numPr>
                <w:ilvl w:val="0"/>
                <w:numId w:val="5"/>
              </w:numPr>
            </w:pPr>
            <w:r>
              <w:t>How do readers recognize types of texts?</w:t>
            </w:r>
          </w:p>
          <w:p w:rsidR="004D0ABB" w:rsidRPr="00B650D0" w:rsidRDefault="004D0ABB" w:rsidP="00EE2412">
            <w:pPr>
              <w:pStyle w:val="NoSpacing"/>
              <w:rPr>
                <w:b/>
                <w:u w:val="single"/>
              </w:rPr>
            </w:pPr>
            <w:r w:rsidRPr="00B650D0">
              <w:rPr>
                <w:b/>
                <w:u w:val="single"/>
              </w:rPr>
              <w:t>Writing:</w:t>
            </w:r>
          </w:p>
          <w:p w:rsidR="004D0ABB" w:rsidRPr="00B650D0" w:rsidRDefault="004D0ABB" w:rsidP="004D0ABB">
            <w:pPr>
              <w:pStyle w:val="NoSpacing"/>
              <w:numPr>
                <w:ilvl w:val="0"/>
                <w:numId w:val="5"/>
              </w:numPr>
            </w:pPr>
            <w:r>
              <w:t>How do writers share opinions about topics and texts?</w:t>
            </w:r>
          </w:p>
        </w:tc>
        <w:tc>
          <w:tcPr>
            <w:tcW w:w="6588" w:type="dxa"/>
            <w:gridSpan w:val="4"/>
          </w:tcPr>
          <w:p w:rsidR="004D0ABB" w:rsidRPr="00D72CF5" w:rsidRDefault="004D0ABB" w:rsidP="00EE2412">
            <w:pPr>
              <w:pStyle w:val="NoSpacing"/>
              <w:rPr>
                <w:b/>
                <w:u w:val="single"/>
              </w:rPr>
            </w:pPr>
            <w:r w:rsidRPr="00D72CF5">
              <w:rPr>
                <w:b/>
                <w:u w:val="single"/>
              </w:rPr>
              <w:t>Reading:</w:t>
            </w:r>
          </w:p>
          <w:p w:rsidR="004D0ABB" w:rsidRDefault="004D0ABB" w:rsidP="004D0ABB">
            <w:pPr>
              <w:pStyle w:val="NoSpacing"/>
              <w:numPr>
                <w:ilvl w:val="0"/>
                <w:numId w:val="5"/>
              </w:numPr>
            </w:pPr>
            <w:r>
              <w:t>How do readers identify the main topic and supporting details of an informational text?</w:t>
            </w:r>
          </w:p>
          <w:p w:rsidR="004D0ABB" w:rsidRPr="00D72CF5" w:rsidRDefault="004D0ABB" w:rsidP="00EE2412">
            <w:pPr>
              <w:pStyle w:val="NoSpacing"/>
              <w:rPr>
                <w:b/>
                <w:u w:val="single"/>
              </w:rPr>
            </w:pPr>
            <w:r w:rsidRPr="00D72CF5">
              <w:rPr>
                <w:b/>
                <w:u w:val="single"/>
              </w:rPr>
              <w:t>Writing:</w:t>
            </w:r>
          </w:p>
          <w:p w:rsidR="004D0ABB" w:rsidRPr="00D72CF5" w:rsidRDefault="004D0ABB" w:rsidP="004D0ABB">
            <w:pPr>
              <w:pStyle w:val="NoSpacing"/>
              <w:numPr>
                <w:ilvl w:val="0"/>
                <w:numId w:val="5"/>
              </w:numPr>
            </w:pPr>
            <w:r>
              <w:t>How does research on a topic strengthen informational writing?</w:t>
            </w:r>
          </w:p>
        </w:tc>
      </w:tr>
      <w:tr w:rsidR="004D0ABB" w:rsidRPr="00450F88" w:rsidTr="00EE2412">
        <w:tc>
          <w:tcPr>
            <w:tcW w:w="6588" w:type="dxa"/>
            <w:gridSpan w:val="4"/>
            <w:shd w:val="clear" w:color="auto" w:fill="A6A6A6"/>
          </w:tcPr>
          <w:p w:rsidR="004D0ABB" w:rsidRPr="00450F88" w:rsidRDefault="004D0ABB" w:rsidP="00EE2412">
            <w:pPr>
              <w:pStyle w:val="NoSpacing"/>
              <w:rPr>
                <w:b/>
              </w:rPr>
            </w:pPr>
            <w:r w:rsidRPr="00450F88">
              <w:rPr>
                <w:b/>
              </w:rPr>
              <w:t>Writing TYPE</w:t>
            </w:r>
            <w:r>
              <w:rPr>
                <w:b/>
              </w:rPr>
              <w:t>/Genre</w:t>
            </w:r>
          </w:p>
        </w:tc>
        <w:tc>
          <w:tcPr>
            <w:tcW w:w="6588" w:type="dxa"/>
            <w:gridSpan w:val="4"/>
            <w:shd w:val="clear" w:color="auto" w:fill="A6A6A6"/>
          </w:tcPr>
          <w:p w:rsidR="004D0ABB" w:rsidRPr="00450F88" w:rsidRDefault="004D0ABB" w:rsidP="00EE2412">
            <w:pPr>
              <w:pStyle w:val="NoSpacing"/>
              <w:rPr>
                <w:b/>
              </w:rPr>
            </w:pPr>
            <w:r>
              <w:rPr>
                <w:b/>
              </w:rPr>
              <w:t>Writing TYPE/Genre</w:t>
            </w:r>
          </w:p>
        </w:tc>
      </w:tr>
      <w:tr w:rsidR="004D0ABB" w:rsidRPr="00450F88" w:rsidTr="00EE2412">
        <w:tc>
          <w:tcPr>
            <w:tcW w:w="6588" w:type="dxa"/>
            <w:gridSpan w:val="4"/>
          </w:tcPr>
          <w:p w:rsidR="004D0ABB" w:rsidRDefault="004D0ABB" w:rsidP="004D0ABB">
            <w:pPr>
              <w:pStyle w:val="NoSpacing"/>
            </w:pPr>
            <w:r>
              <w:t>Opinion:</w:t>
            </w:r>
          </w:p>
          <w:p w:rsidR="004D0ABB" w:rsidRPr="00450F88" w:rsidRDefault="004D0ABB" w:rsidP="004D0ABB">
            <w:pPr>
              <w:pStyle w:val="NoSpacing"/>
            </w:pPr>
            <w:r>
              <w:t>Using examples from the anchor and supporting texts, The Tiny Seed and Jack’s Garden, children will share their opinions and preferences by responding to these questions: “Which story about the process of how plants grow did you like best? Which story helped you better understand the process of how plants grow?”</w:t>
            </w:r>
          </w:p>
        </w:tc>
        <w:tc>
          <w:tcPr>
            <w:tcW w:w="6588" w:type="dxa"/>
            <w:gridSpan w:val="4"/>
          </w:tcPr>
          <w:p w:rsidR="004D0ABB" w:rsidRDefault="008D580B" w:rsidP="00EE2412">
            <w:pPr>
              <w:pStyle w:val="NoSpacing"/>
            </w:pPr>
            <w:r>
              <w:t>Informative/Explanatory:</w:t>
            </w:r>
          </w:p>
          <w:p w:rsidR="008D580B" w:rsidRPr="000E49AA" w:rsidRDefault="008D580B" w:rsidP="00EE2412">
            <w:pPr>
              <w:pStyle w:val="NoSpacing"/>
            </w:pPr>
            <w:r>
              <w:t xml:space="preserve">Children will research patterns in nature using Plant Patterns and Swirl by Swirl: Spirals by Nature and write their own Did You Know? </w:t>
            </w:r>
            <w:proofErr w:type="gramStart"/>
            <w:r>
              <w:t>books</w:t>
            </w:r>
            <w:proofErr w:type="gramEnd"/>
            <w:r>
              <w:t xml:space="preserve"> about patterns in nature that includes information learned from their research.</w:t>
            </w:r>
          </w:p>
        </w:tc>
      </w:tr>
      <w:tr w:rsidR="004D0ABB" w:rsidRPr="00450F88" w:rsidTr="00EE2412">
        <w:tc>
          <w:tcPr>
            <w:tcW w:w="6588" w:type="dxa"/>
            <w:gridSpan w:val="4"/>
            <w:shd w:val="clear" w:color="auto" w:fill="A6A6A6"/>
          </w:tcPr>
          <w:p w:rsidR="004D0ABB" w:rsidRPr="00B91F7F" w:rsidRDefault="004D0ABB" w:rsidP="00EE2412">
            <w:pPr>
              <w:pStyle w:val="NoSpacing"/>
              <w:rPr>
                <w:b/>
              </w:rPr>
            </w:pPr>
            <w:r w:rsidRPr="00B91F7F">
              <w:rPr>
                <w:b/>
              </w:rPr>
              <w:t xml:space="preserve">Sample Writing Activities </w:t>
            </w:r>
          </w:p>
        </w:tc>
        <w:tc>
          <w:tcPr>
            <w:tcW w:w="6588" w:type="dxa"/>
            <w:gridSpan w:val="4"/>
            <w:shd w:val="clear" w:color="auto" w:fill="A6A6A6"/>
          </w:tcPr>
          <w:p w:rsidR="004D0ABB" w:rsidRPr="00B91F7F" w:rsidRDefault="004D0ABB" w:rsidP="00EE2412">
            <w:pPr>
              <w:pStyle w:val="NoSpacing"/>
              <w:rPr>
                <w:b/>
              </w:rPr>
            </w:pPr>
            <w:r w:rsidRPr="00B91F7F">
              <w:rPr>
                <w:b/>
              </w:rPr>
              <w:t>Sample Writing Activities</w:t>
            </w:r>
          </w:p>
        </w:tc>
      </w:tr>
      <w:tr w:rsidR="004D0ABB" w:rsidRPr="00450F88" w:rsidTr="00EE2412">
        <w:tc>
          <w:tcPr>
            <w:tcW w:w="6588" w:type="dxa"/>
            <w:gridSpan w:val="4"/>
          </w:tcPr>
          <w:p w:rsidR="004D0ABB" w:rsidRDefault="008D580B" w:rsidP="008D580B">
            <w:pPr>
              <w:pStyle w:val="NoSpacing"/>
              <w:numPr>
                <w:ilvl w:val="0"/>
                <w:numId w:val="6"/>
              </w:numPr>
            </w:pPr>
            <w:r>
              <w:t>Students will, with prompting and support, ask and answer questions about key details and unknown words in The Tiny Seed through writing/drawing/dictating/collage.  Some questions might be:</w:t>
            </w:r>
          </w:p>
          <w:p w:rsidR="008D580B" w:rsidRDefault="008D580B" w:rsidP="008D580B">
            <w:pPr>
              <w:pStyle w:val="NoSpacing"/>
              <w:numPr>
                <w:ilvl w:val="0"/>
                <w:numId w:val="7"/>
              </w:numPr>
            </w:pPr>
            <w:r>
              <w:t>Where do the tiny seed and the other flower seeds go when the wind carries them away?</w:t>
            </w:r>
          </w:p>
          <w:p w:rsidR="008D580B" w:rsidRDefault="008D580B" w:rsidP="008D580B">
            <w:pPr>
              <w:pStyle w:val="NoSpacing"/>
              <w:numPr>
                <w:ilvl w:val="0"/>
                <w:numId w:val="7"/>
              </w:numPr>
            </w:pPr>
            <w:r>
              <w:t>What happens to the other seeds along the way?</w:t>
            </w:r>
          </w:p>
          <w:p w:rsidR="008D580B" w:rsidRDefault="008D580B" w:rsidP="008D580B">
            <w:pPr>
              <w:pStyle w:val="NoSpacing"/>
              <w:numPr>
                <w:ilvl w:val="0"/>
                <w:numId w:val="6"/>
              </w:numPr>
            </w:pPr>
            <w:r>
              <w:t>Students will read the Tiny Seed and Jack’s Garden and recognize the differences in types of narrative texts.  Students will write/draw/dictate to compare and contrast how each text describes a process.</w:t>
            </w:r>
          </w:p>
          <w:p w:rsidR="008D580B" w:rsidRDefault="008D580B" w:rsidP="008D580B">
            <w:pPr>
              <w:pStyle w:val="NoSpacing"/>
              <w:numPr>
                <w:ilvl w:val="0"/>
                <w:numId w:val="8"/>
              </w:numPr>
            </w:pPr>
            <w:r>
              <w:t>What is similar about how plants grow in nature and how they grow in gardens?</w:t>
            </w:r>
          </w:p>
          <w:p w:rsidR="008D580B" w:rsidRDefault="008D580B" w:rsidP="008D580B">
            <w:pPr>
              <w:pStyle w:val="NoSpacing"/>
              <w:numPr>
                <w:ilvl w:val="0"/>
                <w:numId w:val="8"/>
              </w:numPr>
            </w:pPr>
            <w:r>
              <w:t xml:space="preserve">What is different about how plants grow in nature and </w:t>
            </w:r>
            <w:r>
              <w:lastRenderedPageBreak/>
              <w:t>how they grow in gardens?</w:t>
            </w:r>
          </w:p>
          <w:p w:rsidR="008D580B" w:rsidRDefault="008D580B" w:rsidP="008D580B">
            <w:pPr>
              <w:pStyle w:val="NoSpacing"/>
              <w:numPr>
                <w:ilvl w:val="0"/>
                <w:numId w:val="8"/>
              </w:numPr>
            </w:pPr>
            <w:r>
              <w:t>What is different about the way each story is told? (The Tiny Seed describes each event in sequence once and follows a more traditional narrative pattern; Jack’s Garden repeats the steps in the process like a rhyme.  The Tiny Seed traces the journey of a seed—the main character is a seed; Jack’s Garden traces the steps a person takes to grow seeds—the main character is a human being, jack)</w:t>
            </w:r>
          </w:p>
          <w:p w:rsidR="008D580B" w:rsidRDefault="008D580B" w:rsidP="008D580B">
            <w:pPr>
              <w:pStyle w:val="NoSpacing"/>
              <w:numPr>
                <w:ilvl w:val="0"/>
                <w:numId w:val="6"/>
              </w:numPr>
            </w:pPr>
            <w:r>
              <w:t>Students will use text evidence from the reading to support their ideas.</w:t>
            </w:r>
          </w:p>
          <w:p w:rsidR="008D580B" w:rsidRPr="00450F88" w:rsidRDefault="008D580B" w:rsidP="008D580B">
            <w:pPr>
              <w:pStyle w:val="NoSpacing"/>
              <w:numPr>
                <w:ilvl w:val="0"/>
                <w:numId w:val="6"/>
              </w:numPr>
            </w:pPr>
            <w:r>
              <w:t>Using a combination of drawing, dictating, and writing, students will describe a process they follow each day, such as the steps they follow in the morning to get ready for school or how to help a parent make a meal or perform a household task.</w:t>
            </w:r>
          </w:p>
        </w:tc>
        <w:tc>
          <w:tcPr>
            <w:tcW w:w="6588" w:type="dxa"/>
            <w:gridSpan w:val="4"/>
          </w:tcPr>
          <w:p w:rsidR="004D0ABB" w:rsidRDefault="005D3727" w:rsidP="008D580B">
            <w:pPr>
              <w:pStyle w:val="NoSpacing"/>
              <w:numPr>
                <w:ilvl w:val="0"/>
                <w:numId w:val="9"/>
              </w:numPr>
            </w:pPr>
            <w:r>
              <w:lastRenderedPageBreak/>
              <w:t>Students will ask and answer questions about facts from the book Plant Patterns using the labeled photographs, incorporating the specific vocabulary they have learned from the text.  For example, “What is a pattern?”  A pattern is made by a repeated shape or color.  “OR” “How does an ear of corn follow a pattern?”  The kernels are all yellow and are all in rows.”</w:t>
            </w:r>
          </w:p>
          <w:p w:rsidR="005D3727" w:rsidRDefault="005D3727" w:rsidP="008D580B">
            <w:pPr>
              <w:pStyle w:val="NoSpacing"/>
              <w:numPr>
                <w:ilvl w:val="0"/>
                <w:numId w:val="9"/>
              </w:numPr>
            </w:pPr>
            <w:r>
              <w:t>Students will describe, with prompting and support, how the details and illustrations on each spread in Swirl by Swirl provide information about the main idea that the author is trying to teach.  Focusing on one spread, students will write about what the details and illustrations teach or depict about spirals.  “This shows how…” or “This teaches me that…”</w:t>
            </w:r>
          </w:p>
          <w:p w:rsidR="005D3727" w:rsidRPr="000E49AA" w:rsidRDefault="005D3727" w:rsidP="008D580B">
            <w:pPr>
              <w:pStyle w:val="NoSpacing"/>
              <w:numPr>
                <w:ilvl w:val="0"/>
                <w:numId w:val="9"/>
              </w:numPr>
            </w:pPr>
            <w:r>
              <w:t>Students will</w:t>
            </w:r>
            <w:proofErr w:type="gramStart"/>
            <w:r>
              <w:t>,</w:t>
            </w:r>
            <w:proofErr w:type="gramEnd"/>
            <w:r>
              <w:t xml:space="preserve"> using a combination of drawing, dictating, and </w:t>
            </w:r>
            <w:r>
              <w:lastRenderedPageBreak/>
              <w:t>writing to describe a pattern they can see in the natural world of their backyard, park, school playground, etc.  For example, a pet’s fur, a houseplant’s leaf, the way a family or community garden is planted.</w:t>
            </w:r>
          </w:p>
        </w:tc>
      </w:tr>
      <w:tr w:rsidR="004D0ABB" w:rsidRPr="00450F88" w:rsidTr="00EE2412">
        <w:tc>
          <w:tcPr>
            <w:tcW w:w="6588" w:type="dxa"/>
            <w:gridSpan w:val="4"/>
            <w:shd w:val="clear" w:color="auto" w:fill="A6A6A6"/>
          </w:tcPr>
          <w:p w:rsidR="004D0ABB" w:rsidRPr="00450F88" w:rsidRDefault="004D0ABB" w:rsidP="00EE2412">
            <w:pPr>
              <w:pStyle w:val="NoSpacing"/>
              <w:rPr>
                <w:b/>
              </w:rPr>
            </w:pPr>
            <w:r w:rsidRPr="00450F88">
              <w:rPr>
                <w:b/>
              </w:rPr>
              <w:lastRenderedPageBreak/>
              <w:t>Target Standard(s):</w:t>
            </w:r>
            <w:r>
              <w:rPr>
                <w:b/>
              </w:rPr>
              <w:t xml:space="preserve"> W.K .1</w:t>
            </w:r>
          </w:p>
        </w:tc>
        <w:tc>
          <w:tcPr>
            <w:tcW w:w="6588" w:type="dxa"/>
            <w:gridSpan w:val="4"/>
            <w:shd w:val="clear" w:color="auto" w:fill="A6A6A6"/>
          </w:tcPr>
          <w:p w:rsidR="004D0ABB" w:rsidRPr="00450F88" w:rsidRDefault="004D0ABB" w:rsidP="00EE2412">
            <w:pPr>
              <w:pStyle w:val="NoSpacing"/>
              <w:rPr>
                <w:b/>
              </w:rPr>
            </w:pPr>
            <w:r>
              <w:rPr>
                <w:b/>
              </w:rPr>
              <w:t>Target Standard(s): W.K.2</w:t>
            </w:r>
          </w:p>
        </w:tc>
      </w:tr>
      <w:tr w:rsidR="004D0ABB" w:rsidRPr="00450F88" w:rsidTr="00EE2412">
        <w:tc>
          <w:tcPr>
            <w:tcW w:w="6588" w:type="dxa"/>
            <w:gridSpan w:val="4"/>
            <w:shd w:val="clear" w:color="auto" w:fill="FFFFFF"/>
          </w:tcPr>
          <w:p w:rsidR="004D0ABB" w:rsidRPr="00450F88" w:rsidRDefault="008D580B" w:rsidP="00A4573F">
            <w:pPr>
              <w:pStyle w:val="NoSpacing"/>
              <w:numPr>
                <w:ilvl w:val="0"/>
                <w:numId w:val="5"/>
              </w:numPr>
            </w:pPr>
            <w:r>
              <w:t>Use a combination of drawing, dictating, and writing to compose opinion pieces in which they tell a reader the topic of the name of the book they are writing about and state an opinion or preference about the topic or book (e.g., My favorite book is…)</w:t>
            </w:r>
          </w:p>
        </w:tc>
        <w:tc>
          <w:tcPr>
            <w:tcW w:w="6588" w:type="dxa"/>
            <w:gridSpan w:val="4"/>
            <w:shd w:val="clear" w:color="auto" w:fill="FFFFFF"/>
          </w:tcPr>
          <w:p w:rsidR="004D0ABB" w:rsidRPr="000E49AA" w:rsidRDefault="008D580B" w:rsidP="00A4573F">
            <w:pPr>
              <w:pStyle w:val="NoSpacing"/>
              <w:numPr>
                <w:ilvl w:val="0"/>
                <w:numId w:val="5"/>
              </w:numPr>
            </w:pPr>
            <w:r>
              <w:t>Use a combination of drawing, dictating, and writing to compose informative/explanatory texts in which they name what they are writing about and supply some information about the topic.</w:t>
            </w:r>
          </w:p>
        </w:tc>
      </w:tr>
      <w:tr w:rsidR="004D0ABB" w:rsidRPr="00450F88" w:rsidTr="00EE2412">
        <w:tc>
          <w:tcPr>
            <w:tcW w:w="6588" w:type="dxa"/>
            <w:gridSpan w:val="4"/>
            <w:shd w:val="clear" w:color="auto" w:fill="A6A6A6"/>
          </w:tcPr>
          <w:p w:rsidR="004D0ABB" w:rsidRPr="00450F88" w:rsidRDefault="004D0ABB" w:rsidP="00EE2412">
            <w:pPr>
              <w:pStyle w:val="NoSpacing"/>
              <w:rPr>
                <w:b/>
              </w:rPr>
            </w:pPr>
            <w:r w:rsidRPr="00450F88">
              <w:rPr>
                <w:b/>
              </w:rPr>
              <w:t>Standards (CCLS)</w:t>
            </w:r>
          </w:p>
        </w:tc>
        <w:tc>
          <w:tcPr>
            <w:tcW w:w="6588" w:type="dxa"/>
            <w:gridSpan w:val="4"/>
            <w:shd w:val="clear" w:color="auto" w:fill="A6A6A6"/>
          </w:tcPr>
          <w:p w:rsidR="004D0ABB" w:rsidRPr="00450F88" w:rsidRDefault="004D0ABB" w:rsidP="00EE2412">
            <w:pPr>
              <w:pStyle w:val="NoSpacing"/>
              <w:rPr>
                <w:b/>
              </w:rPr>
            </w:pPr>
            <w:r>
              <w:rPr>
                <w:b/>
              </w:rPr>
              <w:t>Standards (CCLS)</w:t>
            </w:r>
          </w:p>
        </w:tc>
      </w:tr>
      <w:tr w:rsidR="004D0ABB" w:rsidRPr="00450F88" w:rsidTr="00EE2412">
        <w:tc>
          <w:tcPr>
            <w:tcW w:w="6588" w:type="dxa"/>
            <w:gridSpan w:val="4"/>
          </w:tcPr>
          <w:p w:rsidR="004D0ABB" w:rsidRPr="00FE0CAB" w:rsidRDefault="00E136A7" w:rsidP="00EE2412">
            <w:pPr>
              <w:pStyle w:val="NoSpacing"/>
              <w:rPr>
                <w:b/>
              </w:rPr>
            </w:pPr>
            <w:r w:rsidRPr="00FE0CAB">
              <w:rPr>
                <w:b/>
              </w:rPr>
              <w:t>Reading:</w:t>
            </w:r>
          </w:p>
          <w:p w:rsidR="00E136A7" w:rsidRDefault="00E136A7" w:rsidP="00EE2412">
            <w:pPr>
              <w:pStyle w:val="NoSpacing"/>
            </w:pPr>
            <w:proofErr w:type="gramStart"/>
            <w:r w:rsidRPr="00FA2FC7">
              <w:rPr>
                <w:b/>
              </w:rPr>
              <w:t>RL.K.1</w:t>
            </w:r>
            <w:r>
              <w:t xml:space="preserve">  With</w:t>
            </w:r>
            <w:proofErr w:type="gramEnd"/>
            <w:r>
              <w:t xml:space="preserve"> prompting and support, ask and answer questions about key details in a text.</w:t>
            </w:r>
          </w:p>
          <w:p w:rsidR="00E136A7" w:rsidRDefault="00E136A7" w:rsidP="00EE2412">
            <w:pPr>
              <w:pStyle w:val="NoSpacing"/>
            </w:pPr>
            <w:proofErr w:type="gramStart"/>
            <w:r w:rsidRPr="00FA2FC7">
              <w:rPr>
                <w:b/>
              </w:rPr>
              <w:t>RL.K.4</w:t>
            </w:r>
            <w:r>
              <w:t xml:space="preserve">  Ask</w:t>
            </w:r>
            <w:proofErr w:type="gramEnd"/>
            <w:r>
              <w:t xml:space="preserve"> and answer questions about the unknown words in a text.</w:t>
            </w:r>
          </w:p>
          <w:p w:rsidR="00E136A7" w:rsidRDefault="00E136A7" w:rsidP="00EE2412">
            <w:pPr>
              <w:pStyle w:val="NoSpacing"/>
            </w:pPr>
            <w:r w:rsidRPr="00FA2FC7">
              <w:rPr>
                <w:b/>
              </w:rPr>
              <w:t>RL.K.5</w:t>
            </w:r>
            <w:r>
              <w:t xml:space="preserve">  Recognize common types of texts (e.g., storybooks, poems)</w:t>
            </w:r>
          </w:p>
          <w:p w:rsidR="00FE0CAB" w:rsidRPr="005970B7" w:rsidRDefault="00FE0CAB" w:rsidP="00FE0CAB">
            <w:pPr>
              <w:pStyle w:val="NoSpacing"/>
              <w:rPr>
                <w:b/>
              </w:rPr>
            </w:pPr>
            <w:r w:rsidRPr="005970B7">
              <w:rPr>
                <w:b/>
              </w:rPr>
              <w:t>Writing:</w:t>
            </w:r>
          </w:p>
          <w:p w:rsidR="00FE0CAB" w:rsidRDefault="00FE0CAB" w:rsidP="00FE0CAB">
            <w:pPr>
              <w:pStyle w:val="NoSpacing"/>
            </w:pPr>
            <w:r w:rsidRPr="00FA2FC7">
              <w:rPr>
                <w:b/>
              </w:rPr>
              <w:t>W.K.1</w:t>
            </w:r>
            <w:r>
              <w:t xml:space="preserve">  Use a combination of drawing, dictating, and writing to compose opinion pieces in which they tell a reader the topic or the name of the book they are writing about and state an opinion or preference about the topic or book (e.g., My favorite book is…)</w:t>
            </w:r>
          </w:p>
          <w:p w:rsidR="00FE0CAB" w:rsidRDefault="00FE0CAB" w:rsidP="00FE0CAB">
            <w:pPr>
              <w:pStyle w:val="NoSpacing"/>
            </w:pPr>
            <w:r>
              <w:rPr>
                <w:b/>
              </w:rPr>
              <w:t xml:space="preserve">W.K.5   </w:t>
            </w:r>
            <w:r>
              <w:t xml:space="preserve">With guidance and support from adults, respond to </w:t>
            </w:r>
            <w:r>
              <w:lastRenderedPageBreak/>
              <w:t>suggestions from peers and add details to strengthen writing as needed.</w:t>
            </w:r>
          </w:p>
          <w:p w:rsidR="00FE0CAB" w:rsidRDefault="00FE0CAB" w:rsidP="00FE0CAB">
            <w:pPr>
              <w:pStyle w:val="NoSpacing"/>
            </w:pPr>
            <w:r w:rsidRPr="00B65D18">
              <w:rPr>
                <w:b/>
              </w:rPr>
              <w:t>W.K.6</w:t>
            </w:r>
            <w:r>
              <w:t xml:space="preserve">   With guidance and support from adults, explore a variety of digital tools to produce and publish writing, including in collaboration with peers.</w:t>
            </w:r>
          </w:p>
          <w:p w:rsidR="00FE0CAB" w:rsidRPr="004155A1" w:rsidRDefault="00FE0CAB" w:rsidP="00FE0CAB">
            <w:pPr>
              <w:pStyle w:val="NoSpacing"/>
              <w:rPr>
                <w:b/>
              </w:rPr>
            </w:pPr>
            <w:r w:rsidRPr="004155A1">
              <w:rPr>
                <w:b/>
              </w:rPr>
              <w:t>Speaking and Listening:</w:t>
            </w:r>
          </w:p>
          <w:p w:rsidR="00FE0CAB" w:rsidRDefault="00FE0CAB" w:rsidP="00EE2412">
            <w:pPr>
              <w:pStyle w:val="NoSpacing"/>
            </w:pPr>
            <w:r w:rsidRPr="00FE0CAB">
              <w:rPr>
                <w:b/>
              </w:rPr>
              <w:t>SL.K.3</w:t>
            </w:r>
            <w:r>
              <w:t xml:space="preserve">    Ask and answer questions in order to seek help, get information, or clarify something that is not understood.</w:t>
            </w:r>
          </w:p>
          <w:p w:rsidR="00FE0CAB" w:rsidRDefault="00FE0CAB" w:rsidP="00FE0CAB">
            <w:pPr>
              <w:pStyle w:val="NoSpacing"/>
            </w:pPr>
            <w:r w:rsidRPr="00D91909">
              <w:rPr>
                <w:b/>
              </w:rPr>
              <w:t>SL.K.5</w:t>
            </w:r>
            <w:r>
              <w:t xml:space="preserve">   Add drawings or other visual displays to descriptions as desired to provide additional detail.</w:t>
            </w:r>
          </w:p>
          <w:p w:rsidR="00FE0CAB" w:rsidRPr="00D72CF5" w:rsidRDefault="00FE0CAB" w:rsidP="00FE0CAB">
            <w:pPr>
              <w:pStyle w:val="NoSpacing"/>
            </w:pPr>
            <w:r>
              <w:rPr>
                <w:b/>
              </w:rPr>
              <w:t xml:space="preserve">SL.K.6   </w:t>
            </w:r>
            <w:r>
              <w:t>Speak audibly and express thoughts, feelings, and ideas clearly.</w:t>
            </w:r>
          </w:p>
        </w:tc>
        <w:tc>
          <w:tcPr>
            <w:tcW w:w="6588" w:type="dxa"/>
            <w:gridSpan w:val="4"/>
          </w:tcPr>
          <w:p w:rsidR="00FE0CAB" w:rsidRPr="00B65D18" w:rsidRDefault="00FE0CAB" w:rsidP="00FE0CAB">
            <w:pPr>
              <w:pStyle w:val="NoSpacing"/>
              <w:rPr>
                <w:b/>
              </w:rPr>
            </w:pPr>
            <w:r w:rsidRPr="00B65D18">
              <w:rPr>
                <w:b/>
              </w:rPr>
              <w:lastRenderedPageBreak/>
              <w:t>Reading:</w:t>
            </w:r>
          </w:p>
          <w:p w:rsidR="00FE0CAB" w:rsidRDefault="00FE0CAB" w:rsidP="00FE0CAB">
            <w:pPr>
              <w:pStyle w:val="NoSpacing"/>
            </w:pPr>
            <w:r w:rsidRPr="00B65D18">
              <w:rPr>
                <w:b/>
              </w:rPr>
              <w:t>RI.K.2.</w:t>
            </w:r>
            <w:r>
              <w:t xml:space="preserve">   With prompting and support, identify the main topic and retell key details of a text.</w:t>
            </w:r>
          </w:p>
          <w:p w:rsidR="00FE0CAB" w:rsidRDefault="00FE0CAB" w:rsidP="00EE2412">
            <w:pPr>
              <w:pStyle w:val="NoSpacing"/>
            </w:pPr>
            <w:proofErr w:type="gramStart"/>
            <w:r w:rsidRPr="00B65D18">
              <w:rPr>
                <w:b/>
              </w:rPr>
              <w:t>RI.K.4 .</w:t>
            </w:r>
            <w:proofErr w:type="gramEnd"/>
            <w:r>
              <w:t xml:space="preserve">  With prompting and support, ask and answer questions about unknown words in a text.</w:t>
            </w:r>
          </w:p>
          <w:p w:rsidR="00FE0CAB" w:rsidRDefault="00FE0CAB" w:rsidP="00FE0CAB">
            <w:pPr>
              <w:pStyle w:val="NoSpacing"/>
            </w:pPr>
            <w:r w:rsidRPr="00FE0CAB">
              <w:rPr>
                <w:b/>
              </w:rPr>
              <w:t>RI.K.7</w:t>
            </w:r>
            <w:r>
              <w:t xml:space="preserve">   With prompting and support, describe the relationship between illustrations and the text in which they appear (e.g., what person, place, thing, or idea in the text an illustration depicts.)</w:t>
            </w:r>
          </w:p>
          <w:p w:rsidR="00FE0CAB" w:rsidRPr="00FE0CAB" w:rsidRDefault="00FE0CAB" w:rsidP="00EE2412">
            <w:pPr>
              <w:pStyle w:val="NoSpacing"/>
              <w:rPr>
                <w:b/>
              </w:rPr>
            </w:pPr>
            <w:r w:rsidRPr="00FE0CAB">
              <w:rPr>
                <w:b/>
              </w:rPr>
              <w:t>Writing</w:t>
            </w:r>
          </w:p>
          <w:p w:rsidR="00FE0CAB" w:rsidRDefault="00FE0CAB" w:rsidP="00FE0CAB">
            <w:pPr>
              <w:pStyle w:val="NoSpacing"/>
            </w:pPr>
            <w:r>
              <w:rPr>
                <w:b/>
              </w:rPr>
              <w:t xml:space="preserve">W.K.2   </w:t>
            </w:r>
            <w:r>
              <w:t xml:space="preserve">Use a combination of drawing, dictating, and writing to compose informative/explanatory texts in which they name what they </w:t>
            </w:r>
            <w:r>
              <w:lastRenderedPageBreak/>
              <w:t>are writing about and supply some information about the topic.</w:t>
            </w:r>
          </w:p>
          <w:p w:rsidR="00FE0CAB" w:rsidRDefault="00FE0CAB" w:rsidP="00FE0CAB">
            <w:pPr>
              <w:pStyle w:val="NoSpacing"/>
            </w:pPr>
            <w:r>
              <w:rPr>
                <w:b/>
              </w:rPr>
              <w:t xml:space="preserve">W.K.8   </w:t>
            </w:r>
            <w:r>
              <w:t>With guidance and support from adults, recall information from experiences or gather information from provided sources to answer a question.</w:t>
            </w:r>
          </w:p>
          <w:p w:rsidR="00FE0CAB" w:rsidRDefault="00FE0CAB" w:rsidP="00EE2412">
            <w:pPr>
              <w:pStyle w:val="NoSpacing"/>
              <w:rPr>
                <w:b/>
              </w:rPr>
            </w:pPr>
            <w:r w:rsidRPr="00FE0CAB">
              <w:rPr>
                <w:b/>
              </w:rPr>
              <w:t>Speaking and Listening:</w:t>
            </w:r>
          </w:p>
          <w:p w:rsidR="00FE0CAB" w:rsidRPr="00FE0CAB" w:rsidRDefault="00FE0CAB" w:rsidP="00EE2412">
            <w:pPr>
              <w:pStyle w:val="NoSpacing"/>
            </w:pPr>
            <w:r w:rsidRPr="00FE0CAB">
              <w:rPr>
                <w:b/>
              </w:rPr>
              <w:t>SL.K.3</w:t>
            </w:r>
            <w:r>
              <w:t xml:space="preserve">    Ask and answer questions in order to seek help, get information, or clarify something that is not understood.</w:t>
            </w:r>
          </w:p>
          <w:p w:rsidR="00FE0CAB" w:rsidRDefault="00FE0CAB" w:rsidP="00FE0CAB">
            <w:pPr>
              <w:pStyle w:val="NoSpacing"/>
            </w:pPr>
            <w:r w:rsidRPr="00D91909">
              <w:rPr>
                <w:b/>
              </w:rPr>
              <w:t>SL.K.5</w:t>
            </w:r>
            <w:r>
              <w:t xml:space="preserve">   Add drawings or other visual displays to descriptions as desired to provide additional detail.</w:t>
            </w:r>
          </w:p>
          <w:p w:rsidR="00FE0CAB" w:rsidRPr="00FE0CAB" w:rsidRDefault="00FE0CAB" w:rsidP="00FE0CAB">
            <w:pPr>
              <w:pStyle w:val="NoSpacing"/>
              <w:rPr>
                <w:b/>
              </w:rPr>
            </w:pPr>
            <w:r>
              <w:rPr>
                <w:b/>
              </w:rPr>
              <w:t xml:space="preserve">SL.K.6   </w:t>
            </w:r>
            <w:r>
              <w:t>Speak audibly and express thoughts, feelings, and ideas clearly.</w:t>
            </w:r>
          </w:p>
        </w:tc>
      </w:tr>
      <w:tr w:rsidR="004D0ABB" w:rsidRPr="00450F88" w:rsidTr="00EE2412">
        <w:tc>
          <w:tcPr>
            <w:tcW w:w="6588" w:type="dxa"/>
            <w:gridSpan w:val="4"/>
            <w:shd w:val="clear" w:color="auto" w:fill="A6A6A6"/>
          </w:tcPr>
          <w:p w:rsidR="004D0ABB" w:rsidRPr="00450F88" w:rsidRDefault="004D0ABB" w:rsidP="00EE2412">
            <w:pPr>
              <w:pStyle w:val="NoSpacing"/>
              <w:rPr>
                <w:b/>
              </w:rPr>
            </w:pPr>
            <w:r>
              <w:rPr>
                <w:b/>
              </w:rPr>
              <w:lastRenderedPageBreak/>
              <w:t xml:space="preserve">Performance Based Assessment  Description </w:t>
            </w:r>
          </w:p>
        </w:tc>
        <w:tc>
          <w:tcPr>
            <w:tcW w:w="6588" w:type="dxa"/>
            <w:gridSpan w:val="4"/>
            <w:shd w:val="clear" w:color="auto" w:fill="A6A6A6"/>
          </w:tcPr>
          <w:p w:rsidR="004D0ABB" w:rsidRPr="00450F88" w:rsidRDefault="004D0ABB" w:rsidP="00EE2412">
            <w:pPr>
              <w:pStyle w:val="NoSpacing"/>
              <w:rPr>
                <w:b/>
              </w:rPr>
            </w:pPr>
            <w:r>
              <w:rPr>
                <w:b/>
              </w:rPr>
              <w:t>Performance Based Assessment  Description</w:t>
            </w:r>
          </w:p>
        </w:tc>
      </w:tr>
      <w:tr w:rsidR="004D0ABB" w:rsidRPr="00450F88" w:rsidTr="00EE2412">
        <w:tc>
          <w:tcPr>
            <w:tcW w:w="6588" w:type="dxa"/>
            <w:gridSpan w:val="4"/>
          </w:tcPr>
          <w:p w:rsidR="004D0ABB" w:rsidRDefault="004D0ABB" w:rsidP="00EE2412">
            <w:pPr>
              <w:pStyle w:val="NoSpacing"/>
              <w:rPr>
                <w:b/>
              </w:rPr>
            </w:pPr>
            <w:r>
              <w:rPr>
                <w:b/>
              </w:rPr>
              <w:t xml:space="preserve">Task: </w:t>
            </w:r>
            <w:r w:rsidR="005D3727">
              <w:rPr>
                <w:b/>
              </w:rPr>
              <w:t xml:space="preserve">Favorite Structures </w:t>
            </w:r>
          </w:p>
          <w:p w:rsidR="004D0ABB" w:rsidRDefault="004D0ABB" w:rsidP="00EE2412">
            <w:pPr>
              <w:pStyle w:val="NoSpacing"/>
            </w:pPr>
          </w:p>
          <w:p w:rsidR="005D3727" w:rsidRDefault="005D3727" w:rsidP="00EE2412">
            <w:pPr>
              <w:pStyle w:val="NoSpacing"/>
            </w:pPr>
            <w:r>
              <w:t>Students will respond to these questions: “Which story about the process of how plants grow did you like best? Which story helped you better understand the process of how plants grow?”  Using examples from the anchor and supporting texts, The Tiny Seed and Jack’s Garden, students will share their opinions and preferences.</w:t>
            </w:r>
          </w:p>
          <w:p w:rsidR="005D3727" w:rsidRPr="005D3727" w:rsidRDefault="005D3727" w:rsidP="00EE2412">
            <w:pPr>
              <w:pStyle w:val="NoSpacing"/>
            </w:pPr>
          </w:p>
          <w:p w:rsidR="00E136A7" w:rsidRDefault="00E136A7" w:rsidP="00EE2412">
            <w:pPr>
              <w:pStyle w:val="NoSpacing"/>
              <w:rPr>
                <w:b/>
              </w:rPr>
            </w:pPr>
          </w:p>
          <w:p w:rsidR="00E136A7" w:rsidRDefault="00E136A7" w:rsidP="00EE2412">
            <w:pPr>
              <w:pStyle w:val="NoSpacing"/>
              <w:rPr>
                <w:b/>
              </w:rPr>
            </w:pPr>
          </w:p>
          <w:p w:rsidR="00E136A7" w:rsidRDefault="00E136A7" w:rsidP="00EE2412">
            <w:pPr>
              <w:pStyle w:val="NoSpacing"/>
              <w:rPr>
                <w:b/>
              </w:rPr>
            </w:pPr>
          </w:p>
          <w:p w:rsidR="00E136A7" w:rsidRDefault="00E136A7" w:rsidP="00EE2412">
            <w:pPr>
              <w:pStyle w:val="NoSpacing"/>
              <w:rPr>
                <w:b/>
              </w:rPr>
            </w:pPr>
          </w:p>
          <w:p w:rsidR="00E136A7" w:rsidRDefault="00E136A7" w:rsidP="00EE2412">
            <w:pPr>
              <w:pStyle w:val="NoSpacing"/>
              <w:rPr>
                <w:b/>
              </w:rPr>
            </w:pPr>
          </w:p>
          <w:p w:rsidR="00E136A7" w:rsidRDefault="00E136A7" w:rsidP="00EE2412">
            <w:pPr>
              <w:pStyle w:val="NoSpacing"/>
              <w:rPr>
                <w:b/>
              </w:rPr>
            </w:pPr>
          </w:p>
          <w:p w:rsidR="00E136A7" w:rsidRDefault="00E136A7" w:rsidP="00EE2412">
            <w:pPr>
              <w:pStyle w:val="NoSpacing"/>
              <w:rPr>
                <w:b/>
              </w:rPr>
            </w:pPr>
          </w:p>
          <w:p w:rsidR="004D0ABB" w:rsidRPr="00D72CF5" w:rsidRDefault="004D0ABB" w:rsidP="00EE2412">
            <w:pPr>
              <w:pStyle w:val="NoSpacing"/>
              <w:rPr>
                <w:b/>
              </w:rPr>
            </w:pPr>
            <w:r w:rsidRPr="00D72CF5">
              <w:rPr>
                <w:b/>
              </w:rPr>
              <w:t>Target Standards:</w:t>
            </w:r>
          </w:p>
          <w:p w:rsidR="004D0ABB" w:rsidRPr="00D72CF5" w:rsidRDefault="005D3727" w:rsidP="005D3727">
            <w:pPr>
              <w:pStyle w:val="NoSpacing"/>
              <w:numPr>
                <w:ilvl w:val="0"/>
                <w:numId w:val="5"/>
              </w:numPr>
            </w:pPr>
            <w:r>
              <w:t>W.K.1</w:t>
            </w:r>
          </w:p>
        </w:tc>
        <w:tc>
          <w:tcPr>
            <w:tcW w:w="6588" w:type="dxa"/>
            <w:gridSpan w:val="4"/>
          </w:tcPr>
          <w:p w:rsidR="004D0ABB" w:rsidRDefault="004D0ABB" w:rsidP="00EE2412">
            <w:pPr>
              <w:pStyle w:val="NoSpacing"/>
              <w:rPr>
                <w:b/>
              </w:rPr>
            </w:pPr>
            <w:r>
              <w:rPr>
                <w:b/>
              </w:rPr>
              <w:t xml:space="preserve">Task: </w:t>
            </w:r>
            <w:r w:rsidR="005D3727">
              <w:rPr>
                <w:b/>
              </w:rPr>
              <w:t>Did You Know?</w:t>
            </w:r>
          </w:p>
          <w:p w:rsidR="005D3727" w:rsidRDefault="005D3727" w:rsidP="00EE2412">
            <w:pPr>
              <w:pStyle w:val="NoSpacing"/>
              <w:rPr>
                <w:b/>
              </w:rPr>
            </w:pPr>
          </w:p>
          <w:p w:rsidR="005D3727" w:rsidRDefault="005D3727" w:rsidP="00EE2412">
            <w:pPr>
              <w:pStyle w:val="NoSpacing"/>
            </w:pPr>
            <w:r>
              <w:t xml:space="preserve">Students will research patterns in nature using Plant Patterns and Swirl by Swirl: Spirals in Nature.  Students will then write their own Did You Know? </w:t>
            </w:r>
            <w:proofErr w:type="gramStart"/>
            <w:r>
              <w:t>books</w:t>
            </w:r>
            <w:proofErr w:type="gramEnd"/>
            <w:r>
              <w:t xml:space="preserve"> about “Patterns in Nature” that includes information learned from their research.  Students will add their own drawings or other visuals, including original photographs and online images.  These visuals will strengthen their writing by providing additional </w:t>
            </w:r>
            <w:r w:rsidR="00E136A7">
              <w:t>details about how patterns exist in nature (such as spider webs, butterfly wings, animal stripes, etc.)</w:t>
            </w:r>
          </w:p>
          <w:p w:rsidR="00E136A7" w:rsidRDefault="00E136A7" w:rsidP="00EE2412">
            <w:pPr>
              <w:pStyle w:val="NoSpacing"/>
            </w:pPr>
          </w:p>
          <w:p w:rsidR="00E136A7" w:rsidRDefault="00E136A7" w:rsidP="00EE2412">
            <w:pPr>
              <w:pStyle w:val="NoSpacing"/>
            </w:pPr>
            <w:r>
              <w:t>Students will:</w:t>
            </w:r>
          </w:p>
          <w:p w:rsidR="00E136A7" w:rsidRDefault="00E136A7" w:rsidP="00E136A7">
            <w:pPr>
              <w:pStyle w:val="NoSpacing"/>
              <w:numPr>
                <w:ilvl w:val="0"/>
                <w:numId w:val="5"/>
              </w:numPr>
            </w:pPr>
            <w:r>
              <w:t>Name what they are writing about</w:t>
            </w:r>
          </w:p>
          <w:p w:rsidR="00E136A7" w:rsidRPr="005D3727" w:rsidRDefault="00E136A7" w:rsidP="00E136A7">
            <w:pPr>
              <w:pStyle w:val="NoSpacing"/>
              <w:numPr>
                <w:ilvl w:val="0"/>
                <w:numId w:val="5"/>
              </w:numPr>
            </w:pPr>
            <w:r>
              <w:t>Supply information about the topic</w:t>
            </w:r>
          </w:p>
          <w:p w:rsidR="004D0ABB" w:rsidRDefault="004D0ABB" w:rsidP="00EE2412">
            <w:pPr>
              <w:pStyle w:val="NoSpacing"/>
            </w:pPr>
          </w:p>
          <w:p w:rsidR="004D0ABB" w:rsidRPr="00E136A7" w:rsidRDefault="00E136A7" w:rsidP="00EE2412">
            <w:pPr>
              <w:pStyle w:val="NoSpacing"/>
              <w:rPr>
                <w:b/>
              </w:rPr>
            </w:pPr>
            <w:r w:rsidRPr="00E136A7">
              <w:rPr>
                <w:b/>
              </w:rPr>
              <w:t>Target Standards:</w:t>
            </w:r>
          </w:p>
          <w:p w:rsidR="00E136A7" w:rsidRPr="00E8470E" w:rsidRDefault="00E136A7" w:rsidP="00E136A7">
            <w:pPr>
              <w:pStyle w:val="NoSpacing"/>
              <w:numPr>
                <w:ilvl w:val="0"/>
                <w:numId w:val="10"/>
              </w:numPr>
            </w:pPr>
            <w:r>
              <w:t>W.K.2</w:t>
            </w:r>
          </w:p>
        </w:tc>
      </w:tr>
    </w:tbl>
    <w:p w:rsidR="004D0ABB" w:rsidRDefault="004D0ABB" w:rsidP="004D0ABB">
      <w:pPr>
        <w:pStyle w:val="NoSpacing"/>
      </w:pPr>
    </w:p>
    <w:p w:rsidR="004D0ABB" w:rsidRDefault="004D0ABB" w:rsidP="004D0ABB"/>
    <w:p w:rsidR="009D76EE" w:rsidRDefault="009D76EE"/>
    <w:sectPr w:rsidR="009D76EE" w:rsidSect="00165A01">
      <w:footerReference w:type="default" r:id="rId7"/>
      <w:pgSz w:w="15840" w:h="12240" w:orient="landscape"/>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0CAB" w:rsidRDefault="00FE0CAB" w:rsidP="00FE0CAB">
      <w:pPr>
        <w:spacing w:after="0" w:line="240" w:lineRule="auto"/>
      </w:pPr>
      <w:r>
        <w:separator/>
      </w:r>
    </w:p>
  </w:endnote>
  <w:endnote w:type="continuationSeparator" w:id="0">
    <w:p w:rsidR="00FE0CAB" w:rsidRDefault="00FE0CAB" w:rsidP="00FE0C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18" w:space="0" w:color="808080" w:themeColor="background1" w:themeShade="80"/>
        <w:insideV w:val="single" w:sz="18" w:space="0" w:color="808080" w:themeColor="background1" w:themeShade="80"/>
      </w:tblBorders>
      <w:tblLook w:val="04A0"/>
    </w:tblPr>
    <w:tblGrid>
      <w:gridCol w:w="1366"/>
      <w:gridCol w:w="11810"/>
    </w:tblGrid>
    <w:tr w:rsidR="00FE0CAB">
      <w:tc>
        <w:tcPr>
          <w:tcW w:w="918" w:type="dxa"/>
        </w:tcPr>
        <w:p w:rsidR="00FE0CAB" w:rsidRDefault="008F7C1D">
          <w:pPr>
            <w:pStyle w:val="Footer"/>
            <w:jc w:val="right"/>
            <w:rPr>
              <w:b/>
              <w:color w:val="4F81BD" w:themeColor="accent1"/>
              <w:sz w:val="32"/>
              <w:szCs w:val="32"/>
            </w:rPr>
          </w:pPr>
          <w:fldSimple w:instr=" PAGE   \* MERGEFORMAT ">
            <w:r w:rsidR="00A4573F" w:rsidRPr="00A4573F">
              <w:rPr>
                <w:b/>
                <w:noProof/>
                <w:color w:val="4F81BD" w:themeColor="accent1"/>
                <w:sz w:val="32"/>
                <w:szCs w:val="32"/>
              </w:rPr>
              <w:t>4</w:t>
            </w:r>
          </w:fldSimple>
        </w:p>
      </w:tc>
      <w:tc>
        <w:tcPr>
          <w:tcW w:w="7938" w:type="dxa"/>
        </w:tcPr>
        <w:p w:rsidR="00FE0CAB" w:rsidRDefault="00FE0CAB">
          <w:pPr>
            <w:pStyle w:val="Footer"/>
          </w:pPr>
          <w:r>
            <w:rPr>
              <w:b/>
              <w:sz w:val="16"/>
              <w:szCs w:val="16"/>
            </w:rPr>
            <w:t>The School of Science and Applied Learning 2050 Prospect Avenue, Bronx, Y 10457 Telephone: (718) 584-6310 Facsimile: (718) 220-1370,</w:t>
          </w:r>
          <w:r>
            <w:rPr>
              <w:b/>
              <w:sz w:val="20"/>
            </w:rPr>
            <w:t xml:space="preserve"> </w:t>
          </w:r>
          <w:r>
            <w:rPr>
              <w:b/>
              <w:sz w:val="16"/>
              <w:szCs w:val="16"/>
            </w:rPr>
            <w:t>CS300.wikispaces.com</w:t>
          </w:r>
        </w:p>
      </w:tc>
    </w:tr>
  </w:tbl>
  <w:p w:rsidR="00165A01" w:rsidRDefault="00A4573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0CAB" w:rsidRDefault="00FE0CAB" w:rsidP="00FE0CAB">
      <w:pPr>
        <w:spacing w:after="0" w:line="240" w:lineRule="auto"/>
      </w:pPr>
      <w:r>
        <w:separator/>
      </w:r>
    </w:p>
  </w:footnote>
  <w:footnote w:type="continuationSeparator" w:id="0">
    <w:p w:rsidR="00FE0CAB" w:rsidRDefault="00FE0CAB" w:rsidP="00FE0C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6530B"/>
    <w:multiLevelType w:val="hybridMultilevel"/>
    <w:tmpl w:val="7F4626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4572BA"/>
    <w:multiLevelType w:val="hybridMultilevel"/>
    <w:tmpl w:val="246CB60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EA913EA"/>
    <w:multiLevelType w:val="hybridMultilevel"/>
    <w:tmpl w:val="09127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99475B"/>
    <w:multiLevelType w:val="hybridMultilevel"/>
    <w:tmpl w:val="3DBEF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2FF2B15"/>
    <w:multiLevelType w:val="hybridMultilevel"/>
    <w:tmpl w:val="EE64F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5301D7"/>
    <w:multiLevelType w:val="hybridMultilevel"/>
    <w:tmpl w:val="A2843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90534FE"/>
    <w:multiLevelType w:val="hybridMultilevel"/>
    <w:tmpl w:val="7F4626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E72CB6"/>
    <w:multiLevelType w:val="hybridMultilevel"/>
    <w:tmpl w:val="DA6CDC2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6E6327E9"/>
    <w:multiLevelType w:val="hybridMultilevel"/>
    <w:tmpl w:val="803AC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9B15C27"/>
    <w:multiLevelType w:val="hybridMultilevel"/>
    <w:tmpl w:val="B6186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2"/>
  </w:num>
  <w:num w:numId="4">
    <w:abstractNumId w:val="9"/>
  </w:num>
  <w:num w:numId="5">
    <w:abstractNumId w:val="8"/>
  </w:num>
  <w:num w:numId="6">
    <w:abstractNumId w:val="6"/>
  </w:num>
  <w:num w:numId="7">
    <w:abstractNumId w:val="1"/>
  </w:num>
  <w:num w:numId="8">
    <w:abstractNumId w:val="7"/>
  </w:num>
  <w:num w:numId="9">
    <w:abstractNumId w:val="0"/>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4D0ABB"/>
    <w:rsid w:val="0009050F"/>
    <w:rsid w:val="004D0ABB"/>
    <w:rsid w:val="005D3727"/>
    <w:rsid w:val="008D580B"/>
    <w:rsid w:val="008F7C1D"/>
    <w:rsid w:val="009D76EE"/>
    <w:rsid w:val="00A4573F"/>
    <w:rsid w:val="00E136A7"/>
    <w:rsid w:val="00FA2FC7"/>
    <w:rsid w:val="00FE0CA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0ABB"/>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D0ABB"/>
    <w:pPr>
      <w:spacing w:after="0" w:line="240" w:lineRule="auto"/>
    </w:pPr>
    <w:rPr>
      <w:rFonts w:ascii="Calibri" w:eastAsia="Calibri" w:hAnsi="Calibri" w:cs="Times New Roman"/>
    </w:rPr>
  </w:style>
  <w:style w:type="paragraph" w:styleId="Title">
    <w:name w:val="Title"/>
    <w:basedOn w:val="Normal"/>
    <w:next w:val="Normal"/>
    <w:link w:val="TitleChar"/>
    <w:uiPriority w:val="10"/>
    <w:qFormat/>
    <w:rsid w:val="004D0ABB"/>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har">
    <w:name w:val="Title Char"/>
    <w:basedOn w:val="DefaultParagraphFont"/>
    <w:link w:val="Title"/>
    <w:uiPriority w:val="10"/>
    <w:rsid w:val="004D0ABB"/>
    <w:rPr>
      <w:rFonts w:ascii="Cambria" w:eastAsia="Times New Roman" w:hAnsi="Cambria" w:cs="Times New Roman"/>
      <w:color w:val="17365D"/>
      <w:spacing w:val="5"/>
      <w:kern w:val="28"/>
      <w:sz w:val="52"/>
      <w:szCs w:val="52"/>
    </w:rPr>
  </w:style>
  <w:style w:type="paragraph" w:styleId="Footer">
    <w:name w:val="footer"/>
    <w:basedOn w:val="Normal"/>
    <w:link w:val="FooterChar"/>
    <w:uiPriority w:val="99"/>
    <w:unhideWhenUsed/>
    <w:rsid w:val="004D0A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0ABB"/>
    <w:rPr>
      <w:rFonts w:ascii="Calibri" w:eastAsia="Calibri" w:hAnsi="Calibri" w:cs="Times New Roman"/>
    </w:rPr>
  </w:style>
  <w:style w:type="paragraph" w:styleId="Header">
    <w:name w:val="header"/>
    <w:basedOn w:val="Normal"/>
    <w:link w:val="HeaderChar"/>
    <w:uiPriority w:val="99"/>
    <w:semiHidden/>
    <w:unhideWhenUsed/>
    <w:rsid w:val="00FE0CA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E0CAB"/>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4</Pages>
  <Words>1395</Words>
  <Characters>7956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lola424</dc:creator>
  <cp:lastModifiedBy>lola424</cp:lastModifiedBy>
  <cp:revision>3</cp:revision>
  <dcterms:created xsi:type="dcterms:W3CDTF">2013-10-09T21:24:00Z</dcterms:created>
  <dcterms:modified xsi:type="dcterms:W3CDTF">2013-10-14T18:09:00Z</dcterms:modified>
</cp:coreProperties>
</file>